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2303"/>
      </w:tblGrid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Anslag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655 000,00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Ledning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−82 000,00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623ACD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Arrangemang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−414 500,00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Marknadsföring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−17 500,00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−8 000,00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Lokaler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−83 500,00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Övrigt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−49 500,00 kr</w:t>
            </w: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5071" w:rsidRPr="00715071" w:rsidTr="0071507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4"/>
                <w:szCs w:val="64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64"/>
                <w:szCs w:val="64"/>
              </w:rPr>
              <w:t>Årets Resultat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071" w:rsidRPr="00715071" w:rsidRDefault="00715071" w:rsidP="00715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62"/>
                <w:szCs w:val="62"/>
              </w:rPr>
            </w:pPr>
            <w:r w:rsidRPr="00715071">
              <w:rPr>
                <w:rFonts w:ascii="Times New Roman" w:eastAsia="Times New Roman" w:hAnsi="Times New Roman" w:cs="Times New Roman"/>
                <w:color w:val="000000"/>
                <w:sz w:val="62"/>
                <w:szCs w:val="62"/>
              </w:rPr>
              <w:t>0,00 kr</w:t>
            </w:r>
          </w:p>
        </w:tc>
      </w:tr>
    </w:tbl>
    <w:p w:rsidR="00467FF6" w:rsidRDefault="00467FF6"/>
    <w:sectPr w:rsidR="0046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467FF6"/>
    <w:rsid w:val="00623ACD"/>
    <w:rsid w:val="007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509B-F3B3-4812-867D-E406A59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'stridh</dc:creator>
  <cp:keywords/>
  <dc:description/>
  <cp:lastModifiedBy>Ellinor 'stridh</cp:lastModifiedBy>
  <cp:revision>2</cp:revision>
  <dcterms:created xsi:type="dcterms:W3CDTF">2020-11-19T17:44:00Z</dcterms:created>
  <dcterms:modified xsi:type="dcterms:W3CDTF">2020-11-19T17:47:00Z</dcterms:modified>
</cp:coreProperties>
</file>